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一.单选题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1.下列除哪项外均用明煅法炮制的是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A.石决明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B.牡蛎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C.白矾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D.石膏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E.炉甘石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答案:E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解析：明煅法：石决明、牡蛎、白矾、石膏；炉甘石用煅淬法，故答案选E。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2.利用制霜法降低毒性的是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A.柏子仁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B.瓜蒌子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C.巴豆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D.天南星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E.西瓜霜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答案:C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解析：制霜法的药物有柏子仁、巴豆、西瓜霜，其中有毒的是巴豆，所以利用制霜法降低毒性是巴豆，故答案选C。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3.经炮制后更利于粉碎和煎出，同时起到杀酶保苷的作用的是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A.王不留行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B.芥子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lastRenderedPageBreak/>
        <w:t>C.牛蒡子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D.山楂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E.莱菔子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答案:B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解析：芥子炮制后更利于粉碎和煎出，同时起到杀酶保苷；牛蒡子炮制后可杀酶保苷，利于煎出；故答案选B,此题容易混淆两味药的炮制作用。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 xml:space="preserve">4.姜炙后能缓和苦寒之性，增强止呕作用的药物是   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A.黄芩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B.厚朴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C.知母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D.黄连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E.车前子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答案:D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解析：制其寒性，增强和胃止呕的作用，如黄连、竹茹；缓和副作用，增强疗效，如厚朴。故答案选D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5.适于治疗表证已解而咳嗽未愈的老人、幼儿及体虚患者的饮片是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A.麻黄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B.蜜麻黄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C.麻黄绒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D.蜜麻黄绒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E.以上都不是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lastRenderedPageBreak/>
        <w:t>答案:D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麻黄生品：发汗解表和利水消肿力强；蜜麻黄：辛散发汗作用缓和，以宣肺平喘力胜。多用于表证较轻，而肺气壅闭，咳嗽气喘较重的患者；麻黄绒：作用缓和，适于老人、幼儿及虚人风寒感冒；蜜麻黄绒：作用更缓和，适于表证已解而咳喘未愈的老人、幼儿及体虚患者。故答案选D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6. 降低了阿胶滋腻之性，质变酥脆，利于粉碎的炮制方法是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A.土炒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B.砂炒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C.蒲黄炒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D.米炒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E.蛤粉炒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答案:E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解析：蛤粉炒阿胶降低了阿胶滋腻之性，质变酥脆，利于粉碎。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7. 米炒斑蝥的目的是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A.降低药物毒性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B.增强药物疗效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C.缓和药物燥性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D.增加有效成分含量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E.转变药物性能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答案:A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解析：米炒斑蝥的目的是降低药物毒性，其气味得到矫正，可内服。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lastRenderedPageBreak/>
        <w:t>8.大蓟炒炭后的作用是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A.增强收敛止血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B.增强涩肠止泻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C.增强收湿敛疮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D.增强固肠止泻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E.增强补脾健胃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答案:A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解析：大蓟炒炭后的作用是凉性减弱，收敛止血作用增强。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9.莱菔子宜采用的炮制方法是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A.土炒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B.麸炒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C.炒炭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D.炒黄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E.炒焦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答案:D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解析：莱菔子文火炒至微鼓起，有爆裂声，质酥脆，断面浅黄色，有香气。故炮制方法为炒黄选D。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10.砂炒时，辅料砂起的作用是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A.协同作用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B.和中作用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C.吸附毒性作用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D.吸附油性作用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lastRenderedPageBreak/>
        <w:t>E.中间传热体作用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答案:E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解析：辅料砂起的是中间传热体作用。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11.下列哪项不是液体辅料醋的作用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A.引药入肝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B.理气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C.止血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D.散瘀止痛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E.软坚散结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答案:E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解析：液体辅料醋的作用是引药入肝、理气、止血、行水、消肿、散瘀止痛、解毒、矫味矫臭 。软坚散结为盐的作用。故答案选E。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12.焦栀子的炮制作用是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A.增强凉血止血的作用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B.增强清热利湿的作用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C.增强凉血解毒的作用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D.增强泻火除烦的作用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E.缓和苦寒之性以免伤胃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答案:E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解析：栀子生品：长于泻火利湿、凉血解毒。多用于治疗温病高热、湿热黄疸、湿热淋证、疮疡肿毒等，外治扭伤跌损；炒栀子、焦栀子：缓和了苦寒之性，有清热除烦的作用，多用于治疗热郁心烦、肝热目</w:t>
      </w:r>
      <w:r>
        <w:rPr>
          <w:rFonts w:ascii="黑体" w:eastAsia="黑体" w:hAnsi="黑体" w:hint="eastAsia"/>
          <w:color w:val="FF0000"/>
          <w:sz w:val="28"/>
          <w:szCs w:val="28"/>
        </w:rPr>
        <w:lastRenderedPageBreak/>
        <w:t>赤等。炒品比焦品苦寒之性略强，一般热较甚者用炒品，脾、胃较虚弱者用焦品；栀子炭：长于凉血止血，多用于吐血、咯血；答案选E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13.蒲黄宜采用的炮制方法是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A.清炒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B.炒黄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C.麸炒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D.炒炭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E.滑石粉炒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答案:D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解析：炒炭的药物：大蓟、蒲黄、荆芥。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14.炒王不留行的火候宜选用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A.中火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B.大火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C.小火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D.武火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E.文火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答案:A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解析：王不留行用中火炒至大部分爆花即可。（爆花率达80%以上为宜）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15.土炒白术的作用是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A.缓和燥性，增强健脾和胃的作用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B.增强补脾止泻的作用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lastRenderedPageBreak/>
        <w:t>C.缓和燥性，减小副作用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D.增强健脾燥湿的作用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E.缓和燥性，利水消肿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答案:B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解析：土炒白术：借土气助脾，补脾止泻力胜，用于脾虚食少；麸炒白术：缓和燥性，借麸入中，增强健脾、消胀，用于脾胃不和，运化失常，食少胀满倦怠乏力，表虚自汗。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16.山楂炒焦的作用是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A.增强消食止泻的作用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B.增强止血止泻的作用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C.增强活血化瘀的作用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D.增强消食化积的作用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E.增强酸涩收敛的作用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答案:A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炒山楂：酸味减弱，可缓和对胃的刺激，善于消食化积，用于脾虚食滞，食欲不振，神倦乏力；焦山楂：酸味减弱，且增加了苦味，长于消食止泻，用于食积兼脾虚痢疾；山楂炭：具有止血、止泻的功效。故答案选A。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17.炮制法半夏的辅料应选用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A.甘草、生姜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B.甘草、生石灰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C.生姜、明矾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lastRenderedPageBreak/>
        <w:t>D.甘草、金银花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E.甘草、皂角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答案:B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解析：清半夏：白矾；姜半夏：生姜、白矾；法半夏：甘草、生石灰。故答案选B。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18.醋炙甘遂的作用是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A.降低毒性，缓和峻泻作用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B.引药入肝，增强活血止痛的作用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C.增强疏肝理气止痛的作用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D.增强清肝退热的作用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E.矫臭矫味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答案:A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解析：醋炙甘遂的作用是降低毒性，缓和峻泻作用。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19.石决明的炮制作用不包括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A.明目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B.降低毒性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C.增强固涩收敛的作用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D.有利于煎出有效成分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E.使质地疏松，便于粉碎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答案:B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解析：煅石决明：咸寒之性降低，平肝潜阳的功效缓和，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增强固涩收敛、明目作用。故答案选B。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lastRenderedPageBreak/>
        <w:t>20.淡附片的辅料应选用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A.黄酒、甘草和水共煮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B.姜汁、甘草和水共煮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C.米汤、甘草和水共煮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D.黑豆、甘草和水共煮</w:t>
      </w:r>
    </w:p>
    <w:p w:rsidR="003B4C60" w:rsidRDefault="003C0519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E.蜂蜜、甘草和水共煮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答案:D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解析：淡附片的辅料是黑豆、甘草和水共煮。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二.配伍选择题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A.米炒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B.砂炒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C.酒炙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D.制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E.明煅法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21. 骨碎补的炮制方法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22. 牡蛎的炮制方法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答案:B、E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解析：砂炒法的目的：增强疗效，便于调剂和制剂，如狗脊、穿山甲；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降低毒性，如马钱子；便于去毛，如骨碎补；娇臭娇味，如鸡内金、脐带。明煅的药物：石决明、牡蛎、白矾、石膏。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A.活血通经、祛瘀止痛的作用增强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B.增强活血补气的作用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C.既能增强入脾补血作用，又能缓和油润而不滑肠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D.补血，调经，润肠通便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E.以止血和血为主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23. 酒当归的作用是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24. 土炒当归的作用是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25. 当归炭的作用是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答案:A、C、E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解析：酒当归：活血通经、祛瘀止痛的作用增强；土炒当归：能增强入脾补血作用，又能缓和油润而不滑肠；当归炭：止血和血为主。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A.当归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B.车前子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C.淫羊藿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D.厚朴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E.川乌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26. 酒炙的药材是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27. 油炙的药材是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28. 盐炙的药材是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答案:A、C、B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酒炙代表药材：黄芩、黄连、大黄、白芍、当归、丹参、川芎、续断、白花蛇、乌梢蛇；油炙的药材是：蛤蚧、三七、淫羊藿、马钱子、动物骨类；盐炙的药材是：杜仲、巴戟天、补骨脂、益智仁、菟丝子、沙苑子、小茴香、橘核、车前子、泽泻、砂仁、知母、黄柏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A.增强了固涩收敛、明目的作用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B.使药物质地纯洁细腻，适宜于眼科及外敷用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C.产生止血的作用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D.增强收涩敛疮、止血化腐的作用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E.降低了苦寒之性，增强了平肝止血的作用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29. 白矾煅制的目的是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30. 血余炭煅制的目的是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31. 炉甘石煅制的目的是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答案:D、C、B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解析：白矾煅制的目的是增强收涩敛疮、止血化腐的作用；血余炭煅制的目的是产生止血的作用；炉甘石煅制的目的是使药物质地纯洁细腻，适宜于眼科及外敷用。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A.补脾润肺，止血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B.清热凉血，养阴生津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C.补血滋阴，益精填髓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D.凉血止血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E.补血止血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32. 生地黄能起到的作用是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33. 熟地黄能起到的作用是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34. 生地炭能起到的作用是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35.熟地炭能起到的作用是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答案:B、C、D、E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lastRenderedPageBreak/>
        <w:t>解析：鲜地黄、生地黄：苦寒之性较强，为清热凉血之品，具有清热凉血，养阴生津的功能；熟地黄：药性由寒转温，味由苦转甜，功能由清转补，具有滋阴补肾、益精填髓作用；可借酒力行散，起到行药势、通血脉的作用；生地炭：入血分凉血止血，用于血热出血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熟地炭：以补血止血为主，用于虚损出血。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A.川乌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B.苦杏仁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C.藤黄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D.巴豆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E.天南星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36. 常用水浸泡至内无干心再水煮的药材是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37. 常用荷叶煮的药材是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38. 常压榨去油的药材是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答案:A、C、D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解析：川乌：水浸泡至内无干心再水煮；苦杏仁：炒法或者燀法；藤黄：豆腐制 、荷叶制、山羊血制 ；巴豆：去油制霜法；天南星：复制法。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A.复制法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B.煨法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C.提净法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D.制霜法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E.水飞法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39. 芒硝采用的炮制方法是</w:t>
      </w:r>
    </w:p>
    <w:p w:rsidR="003B4C60" w:rsidRDefault="003C051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40. 朱砂采用的炮制方法是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答案:C、E</w:t>
      </w:r>
    </w:p>
    <w:p w:rsidR="003B4C60" w:rsidRDefault="003C0519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解析：复制法：半夏、天南星；煨法：肉豆蔻、木香；提净法：芒硝、硇砂；制霜法：巴豆霜、柏子仁霜、西瓜霜、砒霜；水飞法：朱砂（</w:t>
      </w:r>
      <w:proofErr w:type="spellStart"/>
      <w:r>
        <w:rPr>
          <w:rFonts w:ascii="黑体" w:eastAsia="黑体" w:hAnsi="黑体" w:hint="eastAsia"/>
          <w:color w:val="FF0000"/>
          <w:sz w:val="28"/>
          <w:szCs w:val="28"/>
        </w:rPr>
        <w:t>Hgs</w:t>
      </w:r>
      <w:proofErr w:type="spellEnd"/>
      <w:r>
        <w:rPr>
          <w:rFonts w:ascii="黑体" w:eastAsia="黑体" w:hAnsi="黑体" w:hint="eastAsia"/>
          <w:color w:val="FF0000"/>
          <w:sz w:val="28"/>
          <w:szCs w:val="28"/>
        </w:rPr>
        <w:t>）、雄黄（AS2S2）。</w:t>
      </w:r>
    </w:p>
    <w:p w:rsidR="003B4C60" w:rsidRDefault="003C0519">
      <w:pPr>
        <w:jc w:val="left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三、多项选择题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41.煮制操作时一般要求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A.文火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B.先用武火后用文火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C.煮至内无白心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D.煮至辅料汁液被药物吸尽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E.趁湿润先切片后干燥</w:t>
      </w:r>
    </w:p>
    <w:p w:rsidR="003B4C60" w:rsidRDefault="003C0519">
      <w:pPr>
        <w:jc w:val="left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/>
          <w:color w:val="FF0000"/>
          <w:sz w:val="28"/>
          <w:szCs w:val="28"/>
        </w:rPr>
        <w:t>答案:BCDE</w:t>
      </w:r>
    </w:p>
    <w:p w:rsidR="003B4C60" w:rsidRDefault="003C0519">
      <w:pPr>
        <w:jc w:val="left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/>
          <w:color w:val="FF0000"/>
          <w:sz w:val="28"/>
          <w:szCs w:val="28"/>
        </w:rPr>
        <w:t>先用武火后用文火</w:t>
      </w:r>
      <w:r>
        <w:rPr>
          <w:rFonts w:ascii="黑体" w:eastAsia="黑体" w:hAnsi="黑体" w:hint="eastAsia"/>
          <w:color w:val="FF0000"/>
          <w:sz w:val="28"/>
          <w:szCs w:val="28"/>
        </w:rPr>
        <w:t>，</w:t>
      </w:r>
      <w:r>
        <w:rPr>
          <w:rFonts w:ascii="黑体" w:eastAsia="黑体" w:hAnsi="黑体"/>
          <w:color w:val="FF0000"/>
          <w:sz w:val="28"/>
          <w:szCs w:val="28"/>
        </w:rPr>
        <w:t>煮至内无白心</w:t>
      </w:r>
      <w:r>
        <w:rPr>
          <w:rFonts w:ascii="黑体" w:eastAsia="黑体" w:hAnsi="黑体" w:hint="eastAsia"/>
          <w:color w:val="FF0000"/>
          <w:sz w:val="28"/>
          <w:szCs w:val="28"/>
        </w:rPr>
        <w:t>，</w:t>
      </w:r>
      <w:r>
        <w:rPr>
          <w:rFonts w:ascii="黑体" w:eastAsia="黑体" w:hAnsi="黑体"/>
          <w:color w:val="FF0000"/>
          <w:sz w:val="28"/>
          <w:szCs w:val="28"/>
        </w:rPr>
        <w:t>煮至辅料汁液被药物吸尽</w:t>
      </w:r>
      <w:r>
        <w:rPr>
          <w:rFonts w:ascii="黑体" w:eastAsia="黑体" w:hAnsi="黑体" w:hint="eastAsia"/>
          <w:color w:val="FF0000"/>
          <w:sz w:val="28"/>
          <w:szCs w:val="28"/>
        </w:rPr>
        <w:t>，</w:t>
      </w:r>
      <w:r>
        <w:rPr>
          <w:rFonts w:ascii="黑体" w:eastAsia="黑体" w:hAnsi="黑体"/>
          <w:color w:val="FF0000"/>
          <w:sz w:val="28"/>
          <w:szCs w:val="28"/>
        </w:rPr>
        <w:t>趁湿润先切片后干燥</w:t>
      </w:r>
      <w:r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42. 蜂蜜的作用是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A.矫臭矫味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B.补中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C.润肺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D.解毒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E.止咳</w:t>
      </w:r>
    </w:p>
    <w:p w:rsidR="003B4C60" w:rsidRDefault="003C0519">
      <w:pPr>
        <w:jc w:val="left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/>
          <w:color w:val="FF0000"/>
          <w:sz w:val="28"/>
          <w:szCs w:val="28"/>
        </w:rPr>
        <w:lastRenderedPageBreak/>
        <w:t>答案:ABCDE</w:t>
      </w:r>
    </w:p>
    <w:p w:rsidR="003B4C60" w:rsidRDefault="003C0519">
      <w:pPr>
        <w:jc w:val="left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/>
          <w:color w:val="FF0000"/>
          <w:sz w:val="28"/>
          <w:szCs w:val="28"/>
        </w:rPr>
        <w:t>蜂蜜的作用是</w:t>
      </w:r>
      <w:r>
        <w:rPr>
          <w:rFonts w:ascii="黑体" w:eastAsia="黑体" w:hAnsi="黑体" w:hint="eastAsia"/>
          <w:color w:val="FF0000"/>
          <w:sz w:val="28"/>
          <w:szCs w:val="28"/>
        </w:rPr>
        <w:t>增强润肺止咳、补脾益气作用、解毒、缓和药物性能、矫味矫臭。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43. 制藤黄的炮制方法有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A.豆腐制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B.荷叶制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C.山羊血制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D.黑豆汁制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E.蛤粉制</w:t>
      </w:r>
    </w:p>
    <w:p w:rsidR="003B4C60" w:rsidRDefault="003C0519">
      <w:pPr>
        <w:jc w:val="left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/>
          <w:color w:val="FF0000"/>
          <w:sz w:val="28"/>
          <w:szCs w:val="28"/>
        </w:rPr>
        <w:t>答案:ABC</w:t>
      </w:r>
    </w:p>
    <w:p w:rsidR="003B4C60" w:rsidRDefault="003C0519">
      <w:pPr>
        <w:jc w:val="left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解析：藤黄用豆腐制 、荷叶制、山羊血制。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 xml:space="preserve">44. 中药炮制中还有用到其他液体辅料的主要有      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A.吴茱萸汁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B.白萝卜汁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C.羊脂油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D.鳖血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E.山羊血</w:t>
      </w:r>
    </w:p>
    <w:p w:rsidR="003B4C60" w:rsidRDefault="003C0519">
      <w:pPr>
        <w:jc w:val="left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/>
          <w:color w:val="FF0000"/>
          <w:sz w:val="28"/>
          <w:szCs w:val="28"/>
        </w:rPr>
        <w:t>答案:ABCDE</w:t>
      </w:r>
    </w:p>
    <w:p w:rsidR="003B4C60" w:rsidRDefault="003C0519">
      <w:pPr>
        <w:jc w:val="left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/>
          <w:color w:val="FF0000"/>
          <w:sz w:val="28"/>
          <w:szCs w:val="28"/>
        </w:rPr>
        <w:t>其他液体辅料</w:t>
      </w:r>
      <w:r>
        <w:rPr>
          <w:rFonts w:ascii="黑体" w:eastAsia="黑体" w:hAnsi="黑体" w:hint="eastAsia"/>
          <w:color w:val="FF0000"/>
          <w:sz w:val="28"/>
          <w:szCs w:val="28"/>
        </w:rPr>
        <w:t>：吴茱萸汁、白萝卜汁、羊脂油、鳖血、山羊血、</w:t>
      </w:r>
    </w:p>
    <w:p w:rsidR="003B4C60" w:rsidRDefault="003C0519">
      <w:pPr>
        <w:jc w:val="left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石灰水、甘草汁、黑豆汁及其他药汁。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45. 炒莱菔子的临床意义包括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A.改变了涌吐痰涎的副作用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lastRenderedPageBreak/>
        <w:t>B.降气化痰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C.消食除胀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D.缓和药性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E.泻肺平喘</w:t>
      </w:r>
    </w:p>
    <w:p w:rsidR="003B4C60" w:rsidRDefault="003C0519">
      <w:pPr>
        <w:jc w:val="left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/>
          <w:color w:val="FF0000"/>
          <w:sz w:val="28"/>
          <w:szCs w:val="28"/>
        </w:rPr>
        <w:t>答案:ABCD</w:t>
      </w:r>
    </w:p>
    <w:p w:rsidR="003B4C60" w:rsidRDefault="003C0519">
      <w:pPr>
        <w:jc w:val="left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解析：炒莱菔子变升为降，主要是改变了涌吐痰涎的副作用，既缓和了药性，又利于粉碎和煎出。长于</w:t>
      </w:r>
      <w:r>
        <w:rPr>
          <w:rFonts w:ascii="黑体" w:eastAsia="黑体" w:hAnsi="黑体"/>
          <w:color w:val="FF0000"/>
          <w:sz w:val="28"/>
          <w:szCs w:val="28"/>
        </w:rPr>
        <w:t>消食除胀</w:t>
      </w:r>
      <w:r>
        <w:rPr>
          <w:rFonts w:ascii="黑体" w:eastAsia="黑体" w:hAnsi="黑体" w:hint="eastAsia"/>
          <w:color w:val="FF0000"/>
          <w:sz w:val="28"/>
          <w:szCs w:val="28"/>
        </w:rPr>
        <w:t>，</w:t>
      </w:r>
      <w:r>
        <w:rPr>
          <w:rFonts w:ascii="黑体" w:eastAsia="黑体" w:hAnsi="黑体"/>
          <w:color w:val="FF0000"/>
          <w:sz w:val="28"/>
          <w:szCs w:val="28"/>
        </w:rPr>
        <w:t>降气化痰</w:t>
      </w:r>
      <w:r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46. 苍术麸炒的作用是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A.缓和燥性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B.增强健脾和胃的作用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C.使挥发油含量降低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D.用于脾胃不和，痰饮停滞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E.固肠止泻作用增强</w:t>
      </w:r>
    </w:p>
    <w:p w:rsidR="003B4C60" w:rsidRDefault="003C0519">
      <w:pPr>
        <w:jc w:val="left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/>
          <w:color w:val="FF0000"/>
          <w:sz w:val="28"/>
          <w:szCs w:val="28"/>
        </w:rPr>
        <w:t>答案:ABCD</w:t>
      </w:r>
    </w:p>
    <w:p w:rsidR="003B4C60" w:rsidRDefault="003C0519">
      <w:pPr>
        <w:jc w:val="left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/>
          <w:color w:val="FF0000"/>
          <w:sz w:val="28"/>
          <w:szCs w:val="28"/>
        </w:rPr>
        <w:t>苍术麸炒的作用</w:t>
      </w:r>
      <w:r>
        <w:rPr>
          <w:rFonts w:ascii="黑体" w:eastAsia="黑体" w:hAnsi="黑体" w:hint="eastAsia"/>
          <w:color w:val="FF0000"/>
          <w:sz w:val="28"/>
          <w:szCs w:val="28"/>
        </w:rPr>
        <w:t>辛燥之性减弱，增强了健脾和胃的作用，用于脾胃不和，痰饮停滞。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47. 明煅后增强了收敛固涩作用的药材是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A.赭石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B.牡蛎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C.磁石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D.石决明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E.血余炭</w:t>
      </w:r>
    </w:p>
    <w:p w:rsidR="003B4C60" w:rsidRDefault="003C0519">
      <w:pPr>
        <w:jc w:val="left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/>
          <w:color w:val="FF0000"/>
          <w:sz w:val="28"/>
          <w:szCs w:val="28"/>
        </w:rPr>
        <w:lastRenderedPageBreak/>
        <w:t>答案:BD</w:t>
      </w:r>
    </w:p>
    <w:p w:rsidR="003B4C60" w:rsidRDefault="003C0519">
      <w:pPr>
        <w:jc w:val="left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解析：明煅法：石决明、牡蛎、白矾、石膏都具有收敛固涩的作用。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48. 煅制后可失去结晶水的矿物药是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A.芒硝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B.硼砂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C.白矾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D.磁石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E.赭石</w:t>
      </w:r>
    </w:p>
    <w:p w:rsidR="003B4C60" w:rsidRDefault="003C0519">
      <w:pPr>
        <w:jc w:val="left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/>
          <w:color w:val="FF0000"/>
          <w:sz w:val="28"/>
          <w:szCs w:val="28"/>
        </w:rPr>
        <w:t>答案:BC</w:t>
      </w:r>
    </w:p>
    <w:p w:rsidR="003B4C60" w:rsidRDefault="003C0519">
      <w:pPr>
        <w:jc w:val="left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/>
          <w:color w:val="FF0000"/>
          <w:sz w:val="28"/>
          <w:szCs w:val="28"/>
        </w:rPr>
        <w:t>煅制后</w:t>
      </w:r>
      <w:r>
        <w:rPr>
          <w:rFonts w:ascii="黑体" w:eastAsia="黑体" w:hAnsi="黑体" w:hint="eastAsia"/>
          <w:color w:val="FF0000"/>
          <w:sz w:val="28"/>
          <w:szCs w:val="28"/>
        </w:rPr>
        <w:t>除去结晶水的是白矾、硼砂。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49. 下列关于苦杏仁炮制的叙述，正确的是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A.苦杏仁去皮，除去非药用部位，便于有效成分煎出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B.杏仁炮制条件以10倍量沸水，加热5 min为宜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C.炒制使氰氢酸含量下降，可去毒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D.炒制可提高止咳平喘作用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E.杀酶保苷</w:t>
      </w:r>
    </w:p>
    <w:p w:rsidR="003B4C60" w:rsidRDefault="003C0519">
      <w:pPr>
        <w:jc w:val="left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/>
          <w:color w:val="FF0000"/>
          <w:sz w:val="28"/>
          <w:szCs w:val="28"/>
        </w:rPr>
        <w:t>答案:ABCE</w:t>
      </w:r>
    </w:p>
    <w:p w:rsidR="003B4C60" w:rsidRDefault="003C0519">
      <w:pPr>
        <w:jc w:val="left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解析：苦杏仁本就具有止咳平喘作用，炒制是长于温肺散寒，并可去小毒。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50. 宜用药汁煮的药物有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A.吴茱萸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B.附子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lastRenderedPageBreak/>
        <w:t>C.远志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D.藤黄</w:t>
      </w:r>
    </w:p>
    <w:p w:rsidR="003B4C60" w:rsidRDefault="003C0519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E.珍珠</w:t>
      </w:r>
    </w:p>
    <w:p w:rsidR="003B4C60" w:rsidRDefault="003C0519">
      <w:pPr>
        <w:jc w:val="left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/>
          <w:color w:val="FF0000"/>
          <w:sz w:val="28"/>
          <w:szCs w:val="28"/>
        </w:rPr>
        <w:t>答案:ABC</w:t>
      </w:r>
    </w:p>
    <w:p w:rsidR="003B4C60" w:rsidRDefault="003C0519">
      <w:pPr>
        <w:jc w:val="left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解析：藤黄和珍珠宜用豆腐制。</w:t>
      </w:r>
    </w:p>
    <w:p w:rsidR="003E7282" w:rsidRDefault="003E7282" w:rsidP="003E7282">
      <w:pPr>
        <w:rPr>
          <w:rFonts w:ascii="黑体" w:eastAsia="黑体" w:hAnsi="黑体"/>
          <w:color w:val="FF0000"/>
          <w:sz w:val="28"/>
          <w:szCs w:val="28"/>
        </w:rPr>
      </w:pPr>
    </w:p>
    <w:p w:rsidR="003E7282" w:rsidRDefault="003E7282" w:rsidP="003E728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更多试题课程（下方链接）</w:t>
      </w:r>
    </w:p>
    <w:p w:rsidR="003E7282" w:rsidRPr="00FA4658" w:rsidRDefault="00FC463B" w:rsidP="003E7282">
      <w:pPr>
        <w:rPr>
          <w:rFonts w:ascii="黑体" w:eastAsia="黑体" w:hAnsi="黑体"/>
          <w:sz w:val="28"/>
          <w:szCs w:val="28"/>
        </w:rPr>
      </w:pPr>
      <w:hyperlink r:id="rId7" w:history="1">
        <w:r w:rsidR="003E7282">
          <w:rPr>
            <w:rStyle w:val="a7"/>
          </w:rPr>
          <w:t>http://www.jinyingjie.com/zhongyao/zhibo/details-1080.html</w:t>
        </w:r>
      </w:hyperlink>
    </w:p>
    <w:p w:rsidR="003E7282" w:rsidRDefault="003E7282" w:rsidP="003E7282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更多活动内容，关注公众号</w:t>
      </w:r>
    </w:p>
    <w:p w:rsidR="003E7282" w:rsidRDefault="00BB221A" w:rsidP="003E7282">
      <w:pPr>
        <w:rPr>
          <w:rFonts w:ascii="黑体" w:eastAsia="黑体" w:hAnsi="黑体" w:cs="黑体"/>
          <w:sz w:val="28"/>
          <w:szCs w:val="28"/>
        </w:rPr>
      </w:pPr>
      <w:r>
        <w:rPr>
          <w:noProof/>
        </w:rPr>
        <w:drawing>
          <wp:inline distT="0" distB="0" distL="0" distR="0">
            <wp:extent cx="2286000" cy="2286000"/>
            <wp:effectExtent l="19050" t="0" r="0" b="0"/>
            <wp:docPr id="1" name="图片 1" descr="C:\Users\ADMINI~1\AppData\Local\Temp\WeChat Files\129ed0e87d5ecec9388a039e65c4f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129ed0e87d5ecec9388a039e65c4f5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282" w:rsidRDefault="003E7282" w:rsidP="003E728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了解更多精彩好课（扫码进入）</w:t>
      </w:r>
    </w:p>
    <w:p w:rsidR="003E7282" w:rsidRPr="00FA4658" w:rsidRDefault="003E7282" w:rsidP="003E728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noProof/>
          <w:sz w:val="28"/>
          <w:szCs w:val="28"/>
        </w:rPr>
        <w:drawing>
          <wp:inline distT="0" distB="0" distL="0" distR="0">
            <wp:extent cx="2307265" cy="2307265"/>
            <wp:effectExtent l="0" t="0" r="0" b="0"/>
            <wp:docPr id="3" name="图片 1" descr="C:\Users\Administrator\Downloads\二维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ownloads\二维码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103" cy="2307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7282" w:rsidRPr="00FA4658" w:rsidSect="003B4C60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848" w:rsidRDefault="005F1848" w:rsidP="003B4C60">
      <w:r>
        <w:separator/>
      </w:r>
    </w:p>
  </w:endnote>
  <w:endnote w:type="continuationSeparator" w:id="0">
    <w:p w:rsidR="005F1848" w:rsidRDefault="005F1848" w:rsidP="003B4C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文泉驿等宽微米黑"/>
    <w:charset w:val="86"/>
    <w:family w:val="auto"/>
    <w:pitch w:val="variable"/>
    <w:sig w:usb0="00000000" w:usb1="38CF7CFA" w:usb2="00000016" w:usb3="00000000" w:csb0="0004000F" w:csb1="00000000"/>
  </w:font>
  <w:font w:name="黑体">
    <w:altName w:val="文泉驿等宽微米黑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等线 Light">
    <w:altName w:val="文泉驿等宽微米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848" w:rsidRDefault="005F1848" w:rsidP="003B4C60">
      <w:r>
        <w:separator/>
      </w:r>
    </w:p>
  </w:footnote>
  <w:footnote w:type="continuationSeparator" w:id="0">
    <w:p w:rsidR="005F1848" w:rsidRDefault="005F1848" w:rsidP="003B4C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C60" w:rsidRDefault="003C0519">
    <w:pPr>
      <w:pStyle w:val="a4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777740"/>
          <wp:effectExtent l="0" t="0" r="13970" b="7620"/>
          <wp:wrapNone/>
          <wp:docPr id="2" name="WordPictureWatermark100525" descr="绿-竖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00525" descr="绿-竖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77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北京金英杰直播学院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06891"/>
    <w:rsid w:val="000E2656"/>
    <w:rsid w:val="0023020A"/>
    <w:rsid w:val="003B4C60"/>
    <w:rsid w:val="003C0519"/>
    <w:rsid w:val="003E7282"/>
    <w:rsid w:val="005F1848"/>
    <w:rsid w:val="00BB221A"/>
    <w:rsid w:val="00C56776"/>
    <w:rsid w:val="00E06891"/>
    <w:rsid w:val="00FC463B"/>
    <w:rsid w:val="03824FEF"/>
    <w:rsid w:val="040C7E08"/>
    <w:rsid w:val="0F2D0D24"/>
    <w:rsid w:val="0F747C97"/>
    <w:rsid w:val="118D12EE"/>
    <w:rsid w:val="15B857FD"/>
    <w:rsid w:val="1D536073"/>
    <w:rsid w:val="20490706"/>
    <w:rsid w:val="228161E9"/>
    <w:rsid w:val="290F542B"/>
    <w:rsid w:val="2A8635AF"/>
    <w:rsid w:val="30F5638E"/>
    <w:rsid w:val="353D5048"/>
    <w:rsid w:val="37E104AC"/>
    <w:rsid w:val="3E412D05"/>
    <w:rsid w:val="3FAD7A7E"/>
    <w:rsid w:val="43380256"/>
    <w:rsid w:val="4AF70D91"/>
    <w:rsid w:val="50003789"/>
    <w:rsid w:val="51DA284F"/>
    <w:rsid w:val="53AE788D"/>
    <w:rsid w:val="594E4ACA"/>
    <w:rsid w:val="5B2642C1"/>
    <w:rsid w:val="64A80B37"/>
    <w:rsid w:val="6C44186C"/>
    <w:rsid w:val="71B753D0"/>
    <w:rsid w:val="724F2E48"/>
    <w:rsid w:val="79A0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C6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qFormat/>
    <w:rsid w:val="003B4C6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semiHidden/>
    <w:unhideWhenUsed/>
    <w:qFormat/>
    <w:rsid w:val="003B4C6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rsid w:val="003B4C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unhideWhenUsed/>
    <w:rsid w:val="003E7282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3E7282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3E72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jinyingjie.com/zhongyao/zhibo/details-1080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713</Words>
  <Characters>4068</Characters>
  <Application>Microsoft Office Word</Application>
  <DocSecurity>0</DocSecurity>
  <Lines>33</Lines>
  <Paragraphs>9</Paragraphs>
  <ScaleCrop>false</ScaleCrop>
  <Company/>
  <LinksUpToDate>false</LinksUpToDate>
  <CharactersWithSpaces>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2019-09-11T05:57:00Z</dcterms:created>
  <dcterms:modified xsi:type="dcterms:W3CDTF">2019-09-11T05:58:00Z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